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CC" w:rsidRPr="00377566" w:rsidRDefault="00B107CC" w:rsidP="0059010D">
      <w:pPr>
        <w:pStyle w:val="a3"/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77566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СТРУКТУРА</w:t>
      </w:r>
    </w:p>
    <w:p w:rsidR="00B107CC" w:rsidRDefault="00B107CC" w:rsidP="00377566">
      <w:pPr>
        <w:pStyle w:val="a3"/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77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ГУ «Территориальный центр социального обслуживания населения </w:t>
      </w:r>
    </w:p>
    <w:p w:rsidR="00B107CC" w:rsidRPr="00377566" w:rsidRDefault="00B107CC" w:rsidP="00377566">
      <w:pPr>
        <w:pStyle w:val="a3"/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377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Чашникского</w:t>
      </w:r>
      <w:proofErr w:type="spellEnd"/>
      <w:r w:rsidRPr="00377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района»</w:t>
      </w:r>
    </w:p>
    <w:p w:rsidR="00B107CC" w:rsidRPr="008144C8" w:rsidRDefault="00B107CC" w:rsidP="00377566">
      <w:pPr>
        <w:pStyle w:val="a3"/>
        <w:tabs>
          <w:tab w:val="left" w:pos="9072"/>
        </w:tabs>
        <w:ind w:left="2530" w:hanging="25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566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адрес: 211149, г. Чашники, ул. </w:t>
      </w:r>
      <w:proofErr w:type="gramStart"/>
      <w:r w:rsidRPr="00377566">
        <w:rPr>
          <w:rFonts w:ascii="Times New Roman" w:hAnsi="Times New Roman" w:cs="Times New Roman"/>
          <w:color w:val="000000"/>
          <w:sz w:val="28"/>
          <w:szCs w:val="28"/>
        </w:rPr>
        <w:t>Сов</w:t>
      </w:r>
      <w:r w:rsidR="006765D6">
        <w:rPr>
          <w:rFonts w:ascii="Times New Roman" w:hAnsi="Times New Roman" w:cs="Times New Roman"/>
          <w:color w:val="000000"/>
          <w:sz w:val="28"/>
          <w:szCs w:val="28"/>
        </w:rPr>
        <w:t>етская</w:t>
      </w:r>
      <w:proofErr w:type="gramEnd"/>
      <w:r w:rsidR="006765D6">
        <w:rPr>
          <w:rFonts w:ascii="Times New Roman" w:hAnsi="Times New Roman" w:cs="Times New Roman"/>
          <w:color w:val="000000"/>
          <w:sz w:val="28"/>
          <w:szCs w:val="28"/>
        </w:rPr>
        <w:t>, 32, тел. (02133)</w:t>
      </w:r>
      <w:r w:rsidR="006765D6" w:rsidRPr="00703827">
        <w:rPr>
          <w:rFonts w:ascii="Times New Roman" w:hAnsi="Times New Roman" w:cs="Times New Roman"/>
          <w:color w:val="000000"/>
          <w:sz w:val="28"/>
          <w:szCs w:val="28"/>
        </w:rPr>
        <w:t xml:space="preserve"> 3 47 46</w:t>
      </w:r>
      <w:r w:rsidRPr="003775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107CC" w:rsidRPr="00377566" w:rsidRDefault="00B107CC" w:rsidP="001656A6">
      <w:pPr>
        <w:pStyle w:val="a3"/>
        <w:tabs>
          <w:tab w:val="left" w:pos="9072"/>
        </w:tabs>
        <w:ind w:left="2530" w:hanging="2530"/>
        <w:rPr>
          <w:rFonts w:ascii="Times New Roman" w:hAnsi="Times New Roman" w:cs="Times New Roman"/>
          <w:color w:val="000000"/>
          <w:sz w:val="28"/>
          <w:szCs w:val="28"/>
        </w:rPr>
      </w:pPr>
      <w:r w:rsidRPr="003775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факс (02133)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DA">
        <w:rPr>
          <w:rFonts w:ascii="Times New Roman" w:hAnsi="Times New Roman" w:cs="Times New Roman"/>
          <w:color w:val="000000"/>
          <w:sz w:val="28"/>
          <w:szCs w:val="28"/>
        </w:rPr>
        <w:t>6-07-19</w:t>
      </w:r>
      <w:r w:rsidRPr="003775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765D6">
        <w:rPr>
          <w:rFonts w:ascii="Times New Roman" w:hAnsi="Times New Roman" w:cs="Times New Roman"/>
          <w:color w:val="000000"/>
          <w:sz w:val="28"/>
          <w:szCs w:val="28"/>
          <w:lang w:val="en-US"/>
        </w:rPr>
        <w:t>gutcson</w:t>
      </w:r>
      <w:proofErr w:type="spellEnd"/>
      <w:r w:rsidRPr="00377566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6765D6">
        <w:rPr>
          <w:rFonts w:ascii="Times New Roman" w:hAnsi="Times New Roman" w:cs="Times New Roman"/>
          <w:color w:val="000000"/>
          <w:sz w:val="28"/>
          <w:szCs w:val="28"/>
          <w:lang w:val="en-US"/>
        </w:rPr>
        <w:t>vitobl</w:t>
      </w:r>
      <w:proofErr w:type="spellEnd"/>
      <w:r w:rsidRPr="003775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7566">
        <w:rPr>
          <w:rFonts w:ascii="Times New Roman" w:hAnsi="Times New Roman" w:cs="Times New Roman"/>
          <w:color w:val="000000"/>
          <w:sz w:val="28"/>
          <w:szCs w:val="28"/>
          <w:lang w:val="en-US"/>
        </w:rPr>
        <w:t>by</w:t>
      </w:r>
    </w:p>
    <w:p w:rsidR="00B107CC" w:rsidRPr="00377566" w:rsidRDefault="008C7EBB" w:rsidP="0059010D">
      <w:pPr>
        <w:pStyle w:val="a3"/>
        <w:tabs>
          <w:tab w:val="left" w:pos="9072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8C7EB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80.45pt;margin-top:10.5pt;width:0;height:193.3pt;z-index:2" o:connectortype="straight"/>
        </w:pict>
      </w:r>
      <w:r w:rsidRPr="008C7EBB">
        <w:rPr>
          <w:noProof/>
        </w:rPr>
        <w:pict>
          <v:shape id="_x0000_s1030" type="#_x0000_t32" style="position:absolute;margin-left:7.65pt;margin-top:10.25pt;width:0;height:193.3pt;z-index:1" o:connectortype="straight"/>
        </w:pict>
      </w:r>
      <w:r w:rsidRPr="008C7EBB">
        <w:rPr>
          <w:noProof/>
        </w:rPr>
        <w:pict>
          <v:shape id="_x0000_s1032" type="#_x0000_t32" style="position:absolute;margin-left:7.65pt;margin-top:10.25pt;width:168.85pt;height:.1pt;z-index:5" o:connectortype="straight"/>
        </w:pict>
      </w:r>
    </w:p>
    <w:p w:rsidR="00B107CC" w:rsidRPr="00377566" w:rsidRDefault="008C7EBB" w:rsidP="0059010D">
      <w:pPr>
        <w:pStyle w:val="a3"/>
        <w:tabs>
          <w:tab w:val="left" w:pos="9072"/>
        </w:tabs>
        <w:ind w:left="360"/>
        <w:rPr>
          <w:rFonts w:ascii="Times New Roman" w:hAnsi="Times New Roman" w:cs="Times New Roman"/>
          <w:b/>
          <w:bCs/>
        </w:rPr>
      </w:pPr>
      <w:r w:rsidRPr="008C7EBB">
        <w:rPr>
          <w:noProof/>
        </w:rPr>
        <w:pict>
          <v:shape id="_x0000_s1031" type="#_x0000_t32" style="position:absolute;left:0;text-align:left;margin-left:300pt;margin-top:5.55pt;width:.05pt;height:113.7pt;z-index:4" o:connectortype="straight"/>
        </w:pict>
      </w:r>
      <w:r w:rsidRPr="008C7EBB">
        <w:rPr>
          <w:noProof/>
        </w:rPr>
        <w:pict>
          <v:shape id="_x0000_s1034" type="#_x0000_t32" style="position:absolute;left:0;text-align:left;margin-left:300pt;margin-top:5.55pt;width:193.95pt;height:0;z-index:6" o:connectortype="straight"/>
        </w:pict>
      </w:r>
      <w:r w:rsidRPr="008C7EBB">
        <w:rPr>
          <w:noProof/>
        </w:rPr>
        <w:pict>
          <v:shape id="_x0000_s1026" type="#_x0000_t32" style="position:absolute;left:0;text-align:left;margin-left:493.95pt;margin-top:5.55pt;width:0;height:113.85pt;z-index:3" o:connectortype="straight"/>
        </w:pict>
      </w:r>
      <w:r w:rsidR="00B107CC" w:rsidRPr="00377566">
        <w:rPr>
          <w:rFonts w:ascii="Times New Roman" w:hAnsi="Times New Roman" w:cs="Times New Roman"/>
          <w:b/>
          <w:bCs/>
        </w:rPr>
        <w:t>1.</w:t>
      </w:r>
      <w:r w:rsidR="00B107CC">
        <w:rPr>
          <w:rFonts w:ascii="Times New Roman" w:hAnsi="Times New Roman" w:cs="Times New Roman"/>
          <w:b/>
          <w:bCs/>
        </w:rPr>
        <w:t xml:space="preserve"> </w:t>
      </w:r>
      <w:r w:rsidR="00B107CC" w:rsidRPr="00377566">
        <w:rPr>
          <w:rFonts w:ascii="Times New Roman" w:hAnsi="Times New Roman" w:cs="Times New Roman"/>
          <w:b/>
          <w:bCs/>
        </w:rPr>
        <w:t xml:space="preserve">Главный бухгалтер                                                                                                                                   </w:t>
      </w:r>
    </w:p>
    <w:p w:rsidR="00B107CC" w:rsidRPr="00377566" w:rsidRDefault="00B107CC" w:rsidP="0059010D">
      <w:pPr>
        <w:pStyle w:val="a3"/>
        <w:tabs>
          <w:tab w:val="left" w:pos="709"/>
        </w:tabs>
        <w:ind w:left="360"/>
        <w:rPr>
          <w:rFonts w:ascii="Times New Roman" w:hAnsi="Times New Roman" w:cs="Times New Roman"/>
          <w:b/>
          <w:bCs/>
        </w:rPr>
      </w:pPr>
      <w:r w:rsidRPr="00377566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 xml:space="preserve"> </w:t>
      </w:r>
      <w:r w:rsidRPr="00377566">
        <w:rPr>
          <w:rFonts w:ascii="Times New Roman" w:hAnsi="Times New Roman" w:cs="Times New Roman"/>
          <w:b/>
          <w:bCs/>
        </w:rPr>
        <w:t xml:space="preserve">Юрисконсульт                                                   </w:t>
      </w:r>
      <w:r w:rsidR="00360D2A">
        <w:rPr>
          <w:rFonts w:ascii="Times New Roman" w:hAnsi="Times New Roman" w:cs="Times New Roman"/>
          <w:b/>
          <w:bCs/>
        </w:rPr>
        <w:t xml:space="preserve">                                </w:t>
      </w:r>
      <w:r w:rsidRPr="0037756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77566">
        <w:rPr>
          <w:rFonts w:ascii="Times New Roman" w:hAnsi="Times New Roman" w:cs="Times New Roman"/>
          <w:b/>
          <w:bCs/>
        </w:rPr>
        <w:t xml:space="preserve">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377566">
        <w:rPr>
          <w:rFonts w:ascii="Times New Roman" w:hAnsi="Times New Roman" w:cs="Times New Roman"/>
          <w:b/>
          <w:bCs/>
        </w:rPr>
        <w:t xml:space="preserve">              </w:t>
      </w:r>
    </w:p>
    <w:p w:rsidR="00B107CC" w:rsidRPr="00377566" w:rsidRDefault="00B107CC" w:rsidP="0059010D">
      <w:pPr>
        <w:pStyle w:val="a3"/>
        <w:tabs>
          <w:tab w:val="left" w:pos="709"/>
        </w:tabs>
        <w:ind w:left="360"/>
        <w:rPr>
          <w:rFonts w:ascii="Times New Roman" w:hAnsi="Times New Roman" w:cs="Times New Roman"/>
          <w:b/>
          <w:bCs/>
        </w:rPr>
      </w:pPr>
      <w:r w:rsidRPr="00377566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 xml:space="preserve"> </w:t>
      </w:r>
      <w:r w:rsidRPr="00377566">
        <w:rPr>
          <w:rFonts w:ascii="Times New Roman" w:hAnsi="Times New Roman" w:cs="Times New Roman"/>
          <w:b/>
          <w:bCs/>
        </w:rPr>
        <w:t xml:space="preserve">Экономист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</w:t>
      </w:r>
    </w:p>
    <w:p w:rsidR="00B107CC" w:rsidRPr="00377566" w:rsidRDefault="00B107CC" w:rsidP="0059010D">
      <w:pPr>
        <w:pStyle w:val="a3"/>
        <w:tabs>
          <w:tab w:val="left" w:pos="709"/>
        </w:tabs>
        <w:ind w:left="360"/>
        <w:rPr>
          <w:rFonts w:ascii="Times New Roman" w:hAnsi="Times New Roman" w:cs="Times New Roman"/>
          <w:b/>
          <w:bCs/>
        </w:rPr>
      </w:pPr>
      <w:r w:rsidRPr="00377566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 xml:space="preserve"> </w:t>
      </w:r>
      <w:r w:rsidRPr="00377566">
        <w:rPr>
          <w:rFonts w:ascii="Times New Roman" w:hAnsi="Times New Roman" w:cs="Times New Roman"/>
          <w:b/>
          <w:bCs/>
        </w:rPr>
        <w:t>Бух</w:t>
      </w:r>
      <w:r w:rsidR="00360D2A">
        <w:rPr>
          <w:rFonts w:ascii="Times New Roman" w:hAnsi="Times New Roman" w:cs="Times New Roman"/>
          <w:b/>
          <w:bCs/>
        </w:rPr>
        <w:t>галтера</w:t>
      </w:r>
      <w:r w:rsidR="00360D2A">
        <w:rPr>
          <w:rFonts w:ascii="Times New Roman" w:hAnsi="Times New Roman" w:cs="Times New Roman"/>
          <w:b/>
          <w:bCs/>
        </w:rPr>
        <w:tab/>
      </w:r>
      <w:r w:rsidR="00360D2A">
        <w:rPr>
          <w:rFonts w:ascii="Times New Roman" w:hAnsi="Times New Roman" w:cs="Times New Roman"/>
          <w:b/>
          <w:bCs/>
        </w:rPr>
        <w:tab/>
      </w:r>
      <w:r w:rsidR="00360D2A">
        <w:rPr>
          <w:rFonts w:ascii="Times New Roman" w:hAnsi="Times New Roman" w:cs="Times New Roman"/>
          <w:b/>
          <w:bCs/>
        </w:rPr>
        <w:tab/>
      </w:r>
      <w:r w:rsidR="00360D2A">
        <w:rPr>
          <w:rFonts w:ascii="Times New Roman" w:hAnsi="Times New Roman" w:cs="Times New Roman"/>
          <w:b/>
          <w:bCs/>
        </w:rPr>
        <w:tab/>
      </w:r>
      <w:r w:rsidR="00360D2A">
        <w:rPr>
          <w:rFonts w:ascii="Times New Roman" w:hAnsi="Times New Roman" w:cs="Times New Roman"/>
          <w:b/>
          <w:bCs/>
        </w:rPr>
        <w:tab/>
      </w:r>
      <w:r w:rsidR="00360D2A">
        <w:rPr>
          <w:rFonts w:ascii="Times New Roman" w:hAnsi="Times New Roman" w:cs="Times New Roman"/>
          <w:b/>
          <w:bCs/>
        </w:rPr>
        <w:tab/>
      </w:r>
      <w:r w:rsidR="00360D2A">
        <w:rPr>
          <w:rFonts w:ascii="Times New Roman" w:hAnsi="Times New Roman" w:cs="Times New Roman"/>
          <w:b/>
          <w:bCs/>
        </w:rPr>
        <w:tab/>
        <w:t xml:space="preserve">                 </w:t>
      </w:r>
      <w:r w:rsidR="00360D2A" w:rsidRPr="00377566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377566">
        <w:rPr>
          <w:rFonts w:ascii="Times New Roman" w:hAnsi="Times New Roman" w:cs="Times New Roman"/>
          <w:b/>
          <w:bCs/>
        </w:rPr>
        <w:t xml:space="preserve">                  </w:t>
      </w:r>
    </w:p>
    <w:p w:rsidR="00B107CC" w:rsidRPr="00135904" w:rsidRDefault="008C7EBB" w:rsidP="0059010D">
      <w:pPr>
        <w:pStyle w:val="a3"/>
        <w:tabs>
          <w:tab w:val="left" w:pos="709"/>
        </w:tabs>
        <w:ind w:left="360"/>
        <w:rPr>
          <w:rFonts w:ascii="Times New Roman" w:hAnsi="Times New Roman" w:cs="Times New Roman"/>
          <w:b/>
          <w:bCs/>
        </w:rPr>
      </w:pPr>
      <w:r w:rsidRPr="008C7EBB">
        <w:rPr>
          <w:noProof/>
        </w:rPr>
        <w:pict>
          <v:shape id="_x0000_s1035" type="#_x0000_t32" style="position:absolute;left:0;text-align:left;margin-left:176.5pt;margin-top:2.6pt;width:123.55pt;height:3.55pt;flip:x;z-index:7" o:connectortype="straight">
            <v:stroke endarrow="block"/>
          </v:shape>
        </w:pict>
      </w:r>
      <w:r w:rsidR="00B107CC" w:rsidRPr="00377566">
        <w:rPr>
          <w:rFonts w:ascii="Times New Roman" w:hAnsi="Times New Roman" w:cs="Times New Roman"/>
          <w:b/>
          <w:bCs/>
        </w:rPr>
        <w:t>5.</w:t>
      </w:r>
      <w:r w:rsidR="00B107CC">
        <w:rPr>
          <w:rFonts w:ascii="Times New Roman" w:hAnsi="Times New Roman" w:cs="Times New Roman"/>
          <w:b/>
          <w:bCs/>
        </w:rPr>
        <w:t xml:space="preserve"> </w:t>
      </w:r>
      <w:r w:rsidR="00B107CC" w:rsidRPr="00377566">
        <w:rPr>
          <w:rFonts w:ascii="Times New Roman" w:hAnsi="Times New Roman" w:cs="Times New Roman"/>
          <w:b/>
          <w:bCs/>
        </w:rPr>
        <w:t>Делопроизводитель</w:t>
      </w:r>
      <w:r w:rsidR="00B107CC" w:rsidRPr="00377566">
        <w:rPr>
          <w:rFonts w:ascii="Times New Roman" w:hAnsi="Times New Roman" w:cs="Times New Roman"/>
          <w:b/>
          <w:bCs/>
        </w:rPr>
        <w:tab/>
      </w:r>
      <w:r w:rsidR="00B107CC" w:rsidRPr="00377566">
        <w:rPr>
          <w:rFonts w:ascii="Times New Roman" w:hAnsi="Times New Roman" w:cs="Times New Roman"/>
          <w:b/>
          <w:bCs/>
        </w:rPr>
        <w:tab/>
      </w:r>
      <w:r w:rsidR="00B107CC" w:rsidRPr="00377566">
        <w:rPr>
          <w:rFonts w:ascii="Times New Roman" w:hAnsi="Times New Roman" w:cs="Times New Roman"/>
          <w:b/>
          <w:bCs/>
        </w:rPr>
        <w:tab/>
      </w:r>
      <w:r w:rsidR="00B107CC" w:rsidRPr="00377566">
        <w:rPr>
          <w:rFonts w:ascii="Times New Roman" w:hAnsi="Times New Roman" w:cs="Times New Roman"/>
          <w:b/>
          <w:bCs/>
        </w:rPr>
        <w:tab/>
      </w:r>
      <w:r w:rsidR="00B107CC" w:rsidRPr="00377566">
        <w:rPr>
          <w:rFonts w:ascii="Times New Roman" w:hAnsi="Times New Roman" w:cs="Times New Roman"/>
          <w:b/>
          <w:bCs/>
        </w:rPr>
        <w:tab/>
      </w:r>
      <w:r w:rsidR="00B107CC" w:rsidRPr="00377566">
        <w:rPr>
          <w:rFonts w:ascii="Times New Roman" w:hAnsi="Times New Roman" w:cs="Times New Roman"/>
          <w:b/>
          <w:bCs/>
        </w:rPr>
        <w:tab/>
      </w:r>
      <w:r w:rsidR="00B107CC" w:rsidRPr="00377566">
        <w:rPr>
          <w:rFonts w:ascii="Times New Roman" w:hAnsi="Times New Roman" w:cs="Times New Roman"/>
          <w:b/>
          <w:bCs/>
        </w:rPr>
        <w:tab/>
      </w:r>
      <w:r w:rsidR="00B107CC" w:rsidRPr="00377566">
        <w:rPr>
          <w:rFonts w:ascii="Times New Roman" w:hAnsi="Times New Roman" w:cs="Times New Roman"/>
          <w:b/>
          <w:bCs/>
        </w:rPr>
        <w:tab/>
        <w:t xml:space="preserve">                 </w:t>
      </w:r>
    </w:p>
    <w:p w:rsidR="00B107CC" w:rsidRPr="00377566" w:rsidRDefault="008C7EBB" w:rsidP="00377566">
      <w:pPr>
        <w:pStyle w:val="a3"/>
        <w:tabs>
          <w:tab w:val="left" w:pos="709"/>
          <w:tab w:val="left" w:pos="8250"/>
          <w:tab w:val="left" w:pos="8470"/>
        </w:tabs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_x0000_s1066" type="#_x0000_t32" style="position:absolute;left:0;text-align:left;margin-left:493.95pt;margin-top:12.85pt;width:20.25pt;height:42.75pt;z-index:12" o:connectortype="straight">
            <v:stroke endarrow="block"/>
          </v:shape>
        </w:pict>
      </w:r>
      <w:r w:rsidR="00B107CC" w:rsidRPr="00377566">
        <w:rPr>
          <w:rFonts w:ascii="Times New Roman" w:hAnsi="Times New Roman" w:cs="Times New Roman"/>
          <w:b/>
          <w:bCs/>
        </w:rPr>
        <w:t xml:space="preserve">6. Специалист по кадрам                                                       </w:t>
      </w:r>
      <w:r w:rsidR="00B107CC">
        <w:rPr>
          <w:rFonts w:ascii="Times New Roman" w:hAnsi="Times New Roman" w:cs="Times New Roman"/>
          <w:b/>
          <w:bCs/>
        </w:rPr>
        <w:t xml:space="preserve">                               </w:t>
      </w:r>
    </w:p>
    <w:p w:rsidR="00B107CC" w:rsidRPr="00377566" w:rsidRDefault="00B107CC" w:rsidP="0059010D">
      <w:pPr>
        <w:pStyle w:val="a3"/>
        <w:tabs>
          <w:tab w:val="left" w:pos="709"/>
        </w:tabs>
        <w:ind w:left="360"/>
        <w:rPr>
          <w:rFonts w:ascii="Times New Roman" w:hAnsi="Times New Roman" w:cs="Times New Roman"/>
          <w:b/>
          <w:bCs/>
        </w:rPr>
      </w:pPr>
      <w:r w:rsidRPr="00377566">
        <w:rPr>
          <w:rFonts w:ascii="Times New Roman" w:hAnsi="Times New Roman" w:cs="Times New Roman"/>
          <w:b/>
          <w:bCs/>
        </w:rPr>
        <w:t>7. Вод</w:t>
      </w:r>
      <w:r>
        <w:rPr>
          <w:rFonts w:ascii="Times New Roman" w:hAnsi="Times New Roman" w:cs="Times New Roman"/>
          <w:b/>
          <w:bCs/>
        </w:rPr>
        <w:t>итель автомобиля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</w:t>
      </w:r>
    </w:p>
    <w:p w:rsidR="00B107CC" w:rsidRPr="00377566" w:rsidRDefault="008C7EBB" w:rsidP="00F93990">
      <w:pPr>
        <w:pStyle w:val="a3"/>
        <w:tabs>
          <w:tab w:val="left" w:pos="709"/>
        </w:tabs>
        <w:ind w:left="360"/>
        <w:rPr>
          <w:rFonts w:ascii="Times New Roman" w:hAnsi="Times New Roman" w:cs="Times New Roman"/>
          <w:b/>
          <w:bCs/>
        </w:rPr>
      </w:pPr>
      <w:r w:rsidRPr="008C7EBB">
        <w:rPr>
          <w:noProof/>
        </w:rPr>
        <w:pict>
          <v:shape id="_x0000_s1041" type="#_x0000_t32" style="position:absolute;left:0;text-align:left;margin-left:159.05pt;margin-top:3pt;width:179.1pt;height:97.9pt;flip:x;z-index:9" o:connectortype="straight">
            <v:stroke endarrow="block"/>
          </v:shape>
        </w:pict>
      </w:r>
      <w:r w:rsidR="00B107CC" w:rsidRPr="00377566">
        <w:rPr>
          <w:rFonts w:ascii="Times New Roman" w:hAnsi="Times New Roman" w:cs="Times New Roman"/>
          <w:b/>
          <w:bCs/>
        </w:rPr>
        <w:t>8. У</w:t>
      </w:r>
      <w:r w:rsidR="00B107CC">
        <w:rPr>
          <w:rFonts w:ascii="Times New Roman" w:hAnsi="Times New Roman" w:cs="Times New Roman"/>
          <w:b/>
          <w:bCs/>
        </w:rPr>
        <w:t>бор</w:t>
      </w:r>
      <w:r w:rsidR="00F93990">
        <w:rPr>
          <w:rFonts w:ascii="Times New Roman" w:hAnsi="Times New Roman" w:cs="Times New Roman"/>
          <w:b/>
          <w:bCs/>
        </w:rPr>
        <w:t xml:space="preserve">щик </w:t>
      </w:r>
      <w:r w:rsidR="00B107CC">
        <w:rPr>
          <w:rFonts w:ascii="Times New Roman" w:hAnsi="Times New Roman" w:cs="Times New Roman"/>
          <w:b/>
          <w:bCs/>
        </w:rPr>
        <w:t>помещений</w:t>
      </w:r>
      <w:r w:rsidR="00B107CC">
        <w:rPr>
          <w:rFonts w:ascii="Times New Roman" w:hAnsi="Times New Roman" w:cs="Times New Roman"/>
          <w:b/>
          <w:bCs/>
        </w:rPr>
        <w:tab/>
      </w:r>
    </w:p>
    <w:tbl>
      <w:tblPr>
        <w:tblpPr w:leftFromText="180" w:rightFromText="180" w:vertAnchor="text" w:tblpX="7042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7"/>
      </w:tblGrid>
      <w:tr w:rsidR="00164EA8" w:rsidTr="00862CBF">
        <w:trPr>
          <w:trHeight w:val="1068"/>
        </w:trPr>
        <w:tc>
          <w:tcPr>
            <w:tcW w:w="4017" w:type="dxa"/>
          </w:tcPr>
          <w:p w:rsidR="00164EA8" w:rsidRDefault="00164EA8" w:rsidP="00366A84">
            <w:pPr>
              <w:pStyle w:val="a3"/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Филиал государственного учреждения «Территориальный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Чашникского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района»</w:t>
            </w:r>
          </w:p>
        </w:tc>
      </w:tr>
      <w:tr w:rsidR="00366A84" w:rsidTr="00862CBF">
        <w:trPr>
          <w:trHeight w:val="344"/>
        </w:trPr>
        <w:tc>
          <w:tcPr>
            <w:tcW w:w="4017" w:type="dxa"/>
          </w:tcPr>
          <w:p w:rsidR="00366A84" w:rsidRDefault="00366A84" w:rsidP="00366A84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66A84">
              <w:rPr>
                <w:rFonts w:ascii="Times New Roman" w:hAnsi="Times New Roman" w:cs="Times New Roman"/>
                <w:b/>
                <w:bCs/>
                <w:noProof/>
              </w:rPr>
              <w:t>Заведующий филиалом</w:t>
            </w:r>
          </w:p>
          <w:p w:rsidR="00366A84" w:rsidRPr="00366A84" w:rsidRDefault="00366A84" w:rsidP="00366A84">
            <w:pPr>
              <w:pStyle w:val="a3"/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:rsidR="00B107CC" w:rsidRPr="00377566" w:rsidRDefault="00235D0A" w:rsidP="00164EA8">
      <w:pPr>
        <w:pStyle w:val="a3"/>
        <w:tabs>
          <w:tab w:val="left" w:pos="709"/>
        </w:tabs>
        <w:ind w:left="360"/>
        <w:rPr>
          <w:rFonts w:ascii="Times New Roman" w:hAnsi="Times New Roman" w:cs="Times New Roman"/>
          <w:b/>
          <w:bCs/>
        </w:rPr>
      </w:pPr>
      <w:r w:rsidRPr="008C7EBB">
        <w:rPr>
          <w:noProof/>
        </w:rPr>
        <w:pict>
          <v:shape id="_x0000_s1039" type="#_x0000_t32" style="position:absolute;left:0;text-align:left;margin-left:306.05pt;margin-top:2.5pt;width:193.95pt;height:.05pt;z-index:8;mso-position-horizontal-relative:text;mso-position-vertical-relative:text" o:connectortype="straight"/>
        </w:pict>
      </w:r>
      <w:r w:rsidR="00B107CC" w:rsidRPr="00377566">
        <w:rPr>
          <w:rFonts w:ascii="Times New Roman" w:hAnsi="Times New Roman" w:cs="Times New Roman"/>
          <w:b/>
          <w:bCs/>
        </w:rPr>
        <w:t>9. Рабочий</w:t>
      </w:r>
      <w:r w:rsidR="00164EA8">
        <w:rPr>
          <w:rFonts w:ascii="Times New Roman" w:hAnsi="Times New Roman" w:cs="Times New Roman"/>
          <w:b/>
          <w:bCs/>
        </w:rPr>
        <w:t xml:space="preserve"> по комплексному </w:t>
      </w:r>
      <w:r w:rsidR="00164EA8">
        <w:rPr>
          <w:rFonts w:ascii="Times New Roman" w:hAnsi="Times New Roman" w:cs="Times New Roman"/>
          <w:b/>
          <w:bCs/>
        </w:rPr>
        <w:tab/>
      </w:r>
      <w:r w:rsidR="00164EA8">
        <w:rPr>
          <w:rFonts w:ascii="Times New Roman" w:hAnsi="Times New Roman" w:cs="Times New Roman"/>
          <w:b/>
          <w:bCs/>
        </w:rPr>
        <w:tab/>
      </w:r>
      <w:r w:rsidR="00164EA8">
        <w:rPr>
          <w:rFonts w:ascii="Times New Roman" w:hAnsi="Times New Roman" w:cs="Times New Roman"/>
          <w:b/>
          <w:bCs/>
        </w:rPr>
        <w:tab/>
      </w:r>
      <w:r w:rsidR="00164EA8">
        <w:rPr>
          <w:rFonts w:ascii="Times New Roman" w:hAnsi="Times New Roman" w:cs="Times New Roman"/>
          <w:b/>
          <w:bCs/>
        </w:rPr>
        <w:tab/>
      </w:r>
      <w:r w:rsidR="00B107CC" w:rsidRPr="00377566">
        <w:rPr>
          <w:rFonts w:ascii="Times New Roman" w:hAnsi="Times New Roman" w:cs="Times New Roman"/>
          <w:b/>
          <w:bCs/>
        </w:rPr>
        <w:t xml:space="preserve"> </w:t>
      </w:r>
      <w:r w:rsidR="00164EA8">
        <w:rPr>
          <w:rFonts w:ascii="Times New Roman" w:hAnsi="Times New Roman" w:cs="Times New Roman"/>
          <w:b/>
          <w:bCs/>
        </w:rPr>
        <w:t xml:space="preserve">        </w:t>
      </w:r>
      <w:r w:rsidR="00B107CC" w:rsidRPr="00377566">
        <w:rPr>
          <w:rFonts w:ascii="Times New Roman" w:hAnsi="Times New Roman" w:cs="Times New Roman"/>
          <w:b/>
          <w:bCs/>
        </w:rPr>
        <w:t xml:space="preserve">обслуживанию и ремонту </w:t>
      </w:r>
    </w:p>
    <w:p w:rsidR="00B107CC" w:rsidRPr="004A7E63" w:rsidRDefault="00164EA8" w:rsidP="0059010D">
      <w:pPr>
        <w:pStyle w:val="a3"/>
        <w:tabs>
          <w:tab w:val="left" w:pos="709"/>
        </w:tabs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B107CC" w:rsidRPr="00377566">
        <w:rPr>
          <w:rFonts w:ascii="Times New Roman" w:hAnsi="Times New Roman" w:cs="Times New Roman"/>
          <w:b/>
          <w:bCs/>
        </w:rPr>
        <w:t xml:space="preserve">зданий и сооружений  </w:t>
      </w:r>
    </w:p>
    <w:p w:rsidR="00B107CC" w:rsidRPr="00377566" w:rsidRDefault="00B107CC" w:rsidP="004A7E63">
      <w:pPr>
        <w:pStyle w:val="a3"/>
        <w:tabs>
          <w:tab w:val="left" w:pos="70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360D2A">
        <w:rPr>
          <w:rFonts w:ascii="Times New Roman" w:hAnsi="Times New Roman" w:cs="Times New Roman"/>
          <w:b/>
          <w:bCs/>
        </w:rPr>
        <w:t xml:space="preserve">  </w:t>
      </w:r>
    </w:p>
    <w:p w:rsidR="00B107CC" w:rsidRPr="004A7E63" w:rsidRDefault="00B107CC" w:rsidP="0059010D">
      <w:pPr>
        <w:pStyle w:val="a3"/>
        <w:tabs>
          <w:tab w:val="left" w:pos="709"/>
        </w:tabs>
        <w:ind w:left="36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right" w:tblpY="5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1"/>
        <w:gridCol w:w="1594"/>
      </w:tblGrid>
      <w:tr w:rsidR="00366A84" w:rsidTr="00235D0A">
        <w:tc>
          <w:tcPr>
            <w:tcW w:w="1384" w:type="dxa"/>
          </w:tcPr>
          <w:p w:rsidR="00366A84" w:rsidRPr="00366A84" w:rsidRDefault="00366A84" w:rsidP="00366A8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66A84">
              <w:rPr>
                <w:rFonts w:ascii="Times New Roman" w:hAnsi="Times New Roman" w:cs="Times New Roman"/>
                <w:i/>
              </w:rPr>
              <w:t xml:space="preserve">Отделение социальной помощи </w:t>
            </w:r>
          </w:p>
        </w:tc>
        <w:tc>
          <w:tcPr>
            <w:tcW w:w="1701" w:type="dxa"/>
          </w:tcPr>
          <w:p w:rsidR="00366A84" w:rsidRPr="00366A84" w:rsidRDefault="00366A84" w:rsidP="00235D0A">
            <w:pPr>
              <w:spacing w:after="0" w:line="240" w:lineRule="auto"/>
              <w:jc w:val="center"/>
              <w:rPr>
                <w:i/>
              </w:rPr>
            </w:pPr>
            <w:r w:rsidRPr="00366A84">
              <w:rPr>
                <w:rFonts w:ascii="Times New Roman" w:hAnsi="Times New Roman" w:cs="Times New Roman"/>
                <w:bCs/>
                <w:i/>
                <w:iCs/>
              </w:rPr>
              <w:t xml:space="preserve">Отделение </w:t>
            </w:r>
            <w:r w:rsidR="00235D0A">
              <w:rPr>
                <w:rFonts w:ascii="Times New Roman" w:hAnsi="Times New Roman" w:cs="Times New Roman"/>
                <w:bCs/>
                <w:i/>
                <w:iCs/>
              </w:rPr>
              <w:t>социальной реабилитации</w:t>
            </w:r>
            <w:r w:rsidR="00C46FB1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="00C46FB1">
              <w:rPr>
                <w:rFonts w:ascii="Times New Roman" w:hAnsi="Times New Roman" w:cs="Times New Roman"/>
                <w:bCs/>
                <w:i/>
                <w:iCs/>
              </w:rPr>
              <w:t>абилитации</w:t>
            </w:r>
            <w:proofErr w:type="spellEnd"/>
            <w:r w:rsidR="00C46FB1">
              <w:rPr>
                <w:rFonts w:ascii="Times New Roman" w:hAnsi="Times New Roman" w:cs="Times New Roman"/>
                <w:bCs/>
                <w:i/>
                <w:iCs/>
              </w:rPr>
              <w:t xml:space="preserve"> инвалидов</w:t>
            </w:r>
          </w:p>
        </w:tc>
        <w:tc>
          <w:tcPr>
            <w:tcW w:w="1594" w:type="dxa"/>
          </w:tcPr>
          <w:p w:rsidR="00235D0A" w:rsidRDefault="00366A84" w:rsidP="00C46FB1">
            <w:pPr>
              <w:pStyle w:val="a3"/>
              <w:tabs>
                <w:tab w:val="left" w:pos="709"/>
                <w:tab w:val="left" w:pos="2160"/>
              </w:tabs>
              <w:ind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366A8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Отделение </w:t>
            </w:r>
            <w:r w:rsidR="00C46FB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обеспечения </w:t>
            </w:r>
            <w:r w:rsidRPr="00366A8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дневного пребывания </w:t>
            </w:r>
          </w:p>
          <w:p w:rsidR="00366A84" w:rsidRPr="00366A84" w:rsidRDefault="00366A84" w:rsidP="00C46FB1">
            <w:pPr>
              <w:pStyle w:val="a3"/>
              <w:tabs>
                <w:tab w:val="left" w:pos="709"/>
                <w:tab w:val="left" w:pos="2160"/>
              </w:tabs>
              <w:ind w:right="-108"/>
              <w:jc w:val="center"/>
              <w:rPr>
                <w:i/>
              </w:rPr>
            </w:pPr>
            <w:r w:rsidRPr="00366A8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для граждан пожилого возраста, </w:t>
            </w:r>
            <w:r w:rsidR="00C46FB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комплексной поддержки в кризисной ситуации</w:t>
            </w:r>
          </w:p>
        </w:tc>
      </w:tr>
      <w:tr w:rsidR="00366A84" w:rsidTr="00235D0A">
        <w:tc>
          <w:tcPr>
            <w:tcW w:w="1384" w:type="dxa"/>
          </w:tcPr>
          <w:p w:rsidR="00366A84" w:rsidRPr="00366A84" w:rsidRDefault="00366A84" w:rsidP="00235D0A">
            <w:pPr>
              <w:pStyle w:val="a3"/>
              <w:tabs>
                <w:tab w:val="left" w:pos="131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6A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Инспектор по основной деятельности</w:t>
            </w:r>
          </w:p>
          <w:p w:rsidR="00366A84" w:rsidRPr="00366A84" w:rsidRDefault="00366A84" w:rsidP="00C46FB1">
            <w:pPr>
              <w:spacing w:after="0"/>
              <w:jc w:val="center"/>
            </w:pPr>
          </w:p>
        </w:tc>
        <w:tc>
          <w:tcPr>
            <w:tcW w:w="1701" w:type="dxa"/>
          </w:tcPr>
          <w:p w:rsidR="00366A84" w:rsidRPr="00366A84" w:rsidRDefault="00366A84" w:rsidP="00C46FB1">
            <w:pPr>
              <w:pStyle w:val="a3"/>
              <w:tabs>
                <w:tab w:val="left" w:pos="1310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6A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Руководител</w:t>
            </w:r>
            <w:r w:rsidR="00C46F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Pr="00366A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кружк</w:t>
            </w:r>
            <w:r w:rsidR="00C46F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</w:p>
          <w:p w:rsidR="00366A84" w:rsidRPr="00366A84" w:rsidRDefault="00366A84" w:rsidP="00C46FB1">
            <w:pPr>
              <w:pStyle w:val="a3"/>
              <w:tabs>
                <w:tab w:val="left" w:pos="1310"/>
              </w:tabs>
              <w:ind w:lef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6A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Инструктор по трудовой терапии</w:t>
            </w:r>
          </w:p>
          <w:p w:rsidR="00366A84" w:rsidRPr="00366A84" w:rsidRDefault="00366A84" w:rsidP="00C46FB1">
            <w:pPr>
              <w:jc w:val="center"/>
            </w:pPr>
          </w:p>
        </w:tc>
        <w:tc>
          <w:tcPr>
            <w:tcW w:w="1594" w:type="dxa"/>
          </w:tcPr>
          <w:p w:rsidR="00366A84" w:rsidRDefault="00366A84" w:rsidP="00C46FB1">
            <w:pPr>
              <w:pStyle w:val="a3"/>
              <w:tabs>
                <w:tab w:val="left" w:pos="1310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6A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Руководители кружков</w:t>
            </w:r>
          </w:p>
          <w:p w:rsidR="00C46FB1" w:rsidRPr="00377566" w:rsidRDefault="00C46FB1" w:rsidP="00C46FB1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566">
              <w:rPr>
                <w:rFonts w:ascii="Times New Roman" w:hAnsi="Times New Roman" w:cs="Times New Roman"/>
                <w:b/>
                <w:bCs/>
              </w:rPr>
              <w:t>Специалист по социальной работе</w:t>
            </w:r>
          </w:p>
          <w:p w:rsidR="00C46FB1" w:rsidRPr="00366A84" w:rsidRDefault="00C46FB1" w:rsidP="00C46FB1">
            <w:pPr>
              <w:pStyle w:val="a3"/>
              <w:tabs>
                <w:tab w:val="left" w:pos="1310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66A84" w:rsidRPr="00366A84" w:rsidRDefault="00366A84" w:rsidP="00366A84">
            <w:pPr>
              <w:pStyle w:val="a3"/>
              <w:tabs>
                <w:tab w:val="left" w:pos="1310"/>
              </w:tabs>
              <w:ind w:left="34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430"/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3827"/>
      </w:tblGrid>
      <w:tr w:rsidR="00DC7006" w:rsidRPr="00377566" w:rsidTr="00DC7006">
        <w:trPr>
          <w:trHeight w:val="1125"/>
        </w:trPr>
        <w:tc>
          <w:tcPr>
            <w:tcW w:w="2802" w:type="dxa"/>
          </w:tcPr>
          <w:p w:rsidR="00DC7006" w:rsidRPr="00377566" w:rsidRDefault="00DC7006" w:rsidP="00DC7006">
            <w:pPr>
              <w:pStyle w:val="a3"/>
              <w:tabs>
                <w:tab w:val="left" w:pos="709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7566">
              <w:rPr>
                <w:rFonts w:ascii="Times New Roman" w:hAnsi="Times New Roman" w:cs="Times New Roman"/>
                <w:b/>
                <w:bCs/>
                <w:i/>
                <w:iCs/>
              </w:rPr>
              <w:t>Отделение</w:t>
            </w:r>
          </w:p>
          <w:p w:rsidR="00DC7006" w:rsidRPr="00135904" w:rsidRDefault="00DC7006" w:rsidP="00DC7006">
            <w:pPr>
              <w:pStyle w:val="a3"/>
              <w:tabs>
                <w:tab w:val="left" w:pos="709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7566">
              <w:rPr>
                <w:rFonts w:ascii="Times New Roman" w:hAnsi="Times New Roman" w:cs="Times New Roman"/>
                <w:b/>
                <w:bCs/>
                <w:i/>
                <w:iCs/>
              </w:rPr>
              <w:t>первичного приема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анализа, информирования и прогнозирования</w:t>
            </w:r>
          </w:p>
        </w:tc>
        <w:tc>
          <w:tcPr>
            <w:tcW w:w="3827" w:type="dxa"/>
            <w:vMerge w:val="restart"/>
          </w:tcPr>
          <w:p w:rsidR="00DC7006" w:rsidRPr="00275BDA" w:rsidRDefault="00DC7006" w:rsidP="00DC7006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BDA">
              <w:rPr>
                <w:rFonts w:ascii="Times New Roman" w:hAnsi="Times New Roman" w:cs="Times New Roman"/>
                <w:b/>
                <w:bCs/>
              </w:rPr>
              <w:t>Заведующий отделением</w:t>
            </w:r>
          </w:p>
          <w:p w:rsidR="00DC7006" w:rsidRPr="00275BDA" w:rsidRDefault="00DC7006" w:rsidP="00DC7006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BDA">
              <w:rPr>
                <w:rFonts w:ascii="Times New Roman" w:hAnsi="Times New Roman" w:cs="Times New Roman"/>
                <w:b/>
                <w:bCs/>
              </w:rPr>
              <w:t>Специалисты по социальной работе</w:t>
            </w:r>
          </w:p>
          <w:p w:rsidR="00DC7006" w:rsidRPr="00275BDA" w:rsidRDefault="00DC7006" w:rsidP="00DC7006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7006" w:rsidRDefault="00DC7006" w:rsidP="00DC7006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C7006" w:rsidRPr="00275BDA" w:rsidRDefault="008C7EBB" w:rsidP="00DC7006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EBB">
              <w:rPr>
                <w:b/>
                <w:noProof/>
              </w:rPr>
              <w:pict>
                <v:shape id="_x0000_s1088" type="#_x0000_t32" style="position:absolute;left:0;text-align:left;margin-left:-3.9pt;margin-top:-.25pt;width:186.75pt;height:0;z-index:15" o:connectortype="straight"/>
              </w:pict>
            </w:r>
            <w:r w:rsidR="00DC7006" w:rsidRPr="00275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Заведующий отделением</w:t>
            </w:r>
          </w:p>
          <w:p w:rsidR="00DC7006" w:rsidRPr="00275BDA" w:rsidRDefault="00DC7006" w:rsidP="00DC7006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Инспектора по основной деятельности</w:t>
            </w:r>
          </w:p>
          <w:p w:rsidR="00DC7006" w:rsidRPr="00275BDA" w:rsidRDefault="00F93990" w:rsidP="00DC7006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Специалист по социальной работе</w:t>
            </w:r>
          </w:p>
          <w:p w:rsidR="00DC7006" w:rsidRPr="00275BDA" w:rsidRDefault="00DC7006" w:rsidP="00DC7006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Няни, сиделки</w:t>
            </w:r>
          </w:p>
          <w:p w:rsidR="00DC7006" w:rsidRPr="00377566" w:rsidRDefault="00DC7006" w:rsidP="00862CBF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Социальные работники</w:t>
            </w:r>
          </w:p>
        </w:tc>
      </w:tr>
      <w:tr w:rsidR="00DC7006" w:rsidRPr="00377566" w:rsidTr="00862CBF">
        <w:trPr>
          <w:trHeight w:val="1577"/>
        </w:trPr>
        <w:tc>
          <w:tcPr>
            <w:tcW w:w="2802" w:type="dxa"/>
          </w:tcPr>
          <w:p w:rsidR="00DC7006" w:rsidRPr="00377566" w:rsidRDefault="008C7EBB" w:rsidP="00DC7006">
            <w:pPr>
              <w:pStyle w:val="a3"/>
              <w:tabs>
                <w:tab w:val="left" w:pos="709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7EBB">
              <w:rPr>
                <w:noProof/>
              </w:rPr>
              <w:pict>
                <v:shape id="_x0000_s1087" type="#_x0000_t32" style="position:absolute;left:0;text-align:left;margin-left:55.05pt;margin-top:110.45pt;width:0;height:0;z-index:14;mso-position-horizontal-relative:text;mso-position-vertical-relative:text" o:connectortype="straight">
                  <v:stroke endarrow="block"/>
                </v:shape>
              </w:pict>
            </w:r>
            <w:r w:rsidR="00DC7006" w:rsidRPr="00377566">
              <w:rPr>
                <w:rFonts w:ascii="Times New Roman" w:hAnsi="Times New Roman" w:cs="Times New Roman"/>
                <w:b/>
                <w:bCs/>
                <w:i/>
                <w:iCs/>
              </w:rPr>
              <w:t>Отделение социальной помощи на дому</w:t>
            </w:r>
          </w:p>
        </w:tc>
        <w:tc>
          <w:tcPr>
            <w:tcW w:w="3827" w:type="dxa"/>
            <w:vMerge/>
          </w:tcPr>
          <w:p w:rsidR="00DC7006" w:rsidRPr="00377566" w:rsidRDefault="00DC7006" w:rsidP="00DC7006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C7006" w:rsidRPr="00377566" w:rsidTr="00DC7006">
        <w:tc>
          <w:tcPr>
            <w:tcW w:w="2802" w:type="dxa"/>
          </w:tcPr>
          <w:p w:rsidR="00DC7006" w:rsidRPr="00377566" w:rsidRDefault="00DC7006" w:rsidP="00DC7006">
            <w:pPr>
              <w:pStyle w:val="a3"/>
              <w:tabs>
                <w:tab w:val="left" w:pos="709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756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Отделение </w:t>
            </w:r>
            <w:proofErr w:type="gramStart"/>
            <w:r w:rsidRPr="00377566">
              <w:rPr>
                <w:rFonts w:ascii="Times New Roman" w:hAnsi="Times New Roman" w:cs="Times New Roman"/>
                <w:b/>
                <w:bCs/>
                <w:i/>
                <w:iCs/>
              </w:rPr>
              <w:t>социальной</w:t>
            </w:r>
            <w:proofErr w:type="gramEnd"/>
            <w:r w:rsidRPr="0037756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C7006" w:rsidRPr="00377566" w:rsidRDefault="00703827" w:rsidP="00DC7006">
            <w:pPr>
              <w:pStyle w:val="a3"/>
              <w:tabs>
                <w:tab w:val="left" w:pos="709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="00DC7006" w:rsidRPr="00377566">
              <w:rPr>
                <w:rFonts w:ascii="Times New Roman" w:hAnsi="Times New Roman" w:cs="Times New Roman"/>
                <w:b/>
                <w:bCs/>
                <w:i/>
                <w:iCs/>
              </w:rPr>
              <w:t>еабилитации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абилитации</w:t>
            </w:r>
            <w:proofErr w:type="spellEnd"/>
          </w:p>
        </w:tc>
        <w:tc>
          <w:tcPr>
            <w:tcW w:w="3827" w:type="dxa"/>
          </w:tcPr>
          <w:p w:rsidR="00DC7006" w:rsidRPr="00377566" w:rsidRDefault="00DC7006" w:rsidP="00DC7006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566">
              <w:rPr>
                <w:rFonts w:ascii="Times New Roman" w:hAnsi="Times New Roman" w:cs="Times New Roman"/>
                <w:b/>
                <w:bCs/>
              </w:rPr>
              <w:t>Заведующий отделением</w:t>
            </w:r>
          </w:p>
          <w:p w:rsidR="00DC7006" w:rsidRPr="00377566" w:rsidRDefault="00DC7006" w:rsidP="00C46FB1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566">
              <w:rPr>
                <w:rFonts w:ascii="Times New Roman" w:hAnsi="Times New Roman" w:cs="Times New Roman"/>
                <w:b/>
                <w:bCs/>
              </w:rPr>
              <w:t>Специалист</w:t>
            </w:r>
            <w:r w:rsidR="00C46FB1">
              <w:rPr>
                <w:rFonts w:ascii="Times New Roman" w:hAnsi="Times New Roman" w:cs="Times New Roman"/>
                <w:b/>
                <w:bCs/>
              </w:rPr>
              <w:t xml:space="preserve"> по социальной </w:t>
            </w:r>
            <w:r w:rsidRPr="00377566">
              <w:rPr>
                <w:rFonts w:ascii="Times New Roman" w:hAnsi="Times New Roman" w:cs="Times New Roman"/>
                <w:b/>
                <w:bCs/>
              </w:rPr>
              <w:t>работе</w:t>
            </w:r>
          </w:p>
          <w:p w:rsidR="00DC7006" w:rsidRDefault="00DC7006" w:rsidP="00DC7006">
            <w:pPr>
              <w:pStyle w:val="a3"/>
              <w:tabs>
                <w:tab w:val="left" w:pos="-108"/>
                <w:tab w:val="left" w:pos="1343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566">
              <w:rPr>
                <w:rFonts w:ascii="Times New Roman" w:hAnsi="Times New Roman" w:cs="Times New Roman"/>
                <w:b/>
                <w:bCs/>
              </w:rPr>
              <w:t>Психолог</w:t>
            </w:r>
          </w:p>
          <w:p w:rsidR="00F93990" w:rsidRPr="00377566" w:rsidRDefault="00F93990" w:rsidP="00F93990">
            <w:pPr>
              <w:pStyle w:val="a3"/>
              <w:tabs>
                <w:tab w:val="left" w:pos="1310"/>
              </w:tabs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566">
              <w:rPr>
                <w:rFonts w:ascii="Times New Roman" w:hAnsi="Times New Roman" w:cs="Times New Roman"/>
                <w:b/>
                <w:bCs/>
              </w:rPr>
              <w:t>Инструктор по трудовой терапии</w:t>
            </w:r>
          </w:p>
          <w:p w:rsidR="00DC7006" w:rsidRPr="00F93990" w:rsidRDefault="00F93990" w:rsidP="00F93990">
            <w:pPr>
              <w:pStyle w:val="a3"/>
              <w:tabs>
                <w:tab w:val="left" w:pos="1310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Руководители кружков</w:t>
            </w:r>
          </w:p>
        </w:tc>
      </w:tr>
      <w:tr w:rsidR="00DC7006" w:rsidRPr="00377566" w:rsidTr="00DC7006">
        <w:tc>
          <w:tcPr>
            <w:tcW w:w="2802" w:type="dxa"/>
          </w:tcPr>
          <w:p w:rsidR="00DC7006" w:rsidRPr="00135904" w:rsidRDefault="00DC7006" w:rsidP="00F93990">
            <w:pPr>
              <w:pStyle w:val="a3"/>
              <w:tabs>
                <w:tab w:val="left" w:pos="709"/>
                <w:tab w:val="left" w:pos="216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359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Отделение </w:t>
            </w:r>
            <w:r w:rsidR="007038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обеспечения </w:t>
            </w:r>
            <w:r w:rsidRPr="001359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дневного пребывания для граждан пожилого возраста, </w:t>
            </w:r>
            <w:r w:rsidR="00F9399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комплексной поддержки в кризисной ситуации </w:t>
            </w:r>
          </w:p>
        </w:tc>
        <w:tc>
          <w:tcPr>
            <w:tcW w:w="3827" w:type="dxa"/>
          </w:tcPr>
          <w:p w:rsidR="00DC7006" w:rsidRDefault="00DC7006" w:rsidP="00DC7006">
            <w:pPr>
              <w:pStyle w:val="a3"/>
              <w:tabs>
                <w:tab w:val="left" w:pos="1310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904">
              <w:rPr>
                <w:rFonts w:ascii="Times New Roman" w:hAnsi="Times New Roman" w:cs="Times New Roman"/>
                <w:b/>
                <w:bCs/>
              </w:rPr>
              <w:t>Заведующий отделением</w:t>
            </w:r>
          </w:p>
          <w:p w:rsidR="00C46FB1" w:rsidRPr="00135904" w:rsidRDefault="00C46FB1" w:rsidP="00C46FB1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566">
              <w:rPr>
                <w:rFonts w:ascii="Times New Roman" w:hAnsi="Times New Roman" w:cs="Times New Roman"/>
                <w:b/>
                <w:bCs/>
              </w:rPr>
              <w:t>Специалист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  <w:r w:rsidRPr="00377566">
              <w:rPr>
                <w:rFonts w:ascii="Times New Roman" w:hAnsi="Times New Roman" w:cs="Times New Roman"/>
                <w:b/>
                <w:bCs/>
              </w:rPr>
              <w:t xml:space="preserve"> по социальной работе</w:t>
            </w:r>
          </w:p>
          <w:p w:rsidR="00DC7006" w:rsidRPr="00135904" w:rsidRDefault="00DC7006" w:rsidP="00DC7006">
            <w:pPr>
              <w:pStyle w:val="a3"/>
              <w:tabs>
                <w:tab w:val="left" w:pos="1310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904">
              <w:rPr>
                <w:rFonts w:ascii="Times New Roman" w:hAnsi="Times New Roman" w:cs="Times New Roman"/>
                <w:b/>
                <w:bCs/>
              </w:rPr>
              <w:t>Руководител</w:t>
            </w:r>
            <w:r w:rsidR="00C46FB1">
              <w:rPr>
                <w:rFonts w:ascii="Times New Roman" w:hAnsi="Times New Roman" w:cs="Times New Roman"/>
                <w:b/>
                <w:bCs/>
              </w:rPr>
              <w:t>ь</w:t>
            </w:r>
            <w:r w:rsidRPr="00135904">
              <w:rPr>
                <w:rFonts w:ascii="Times New Roman" w:hAnsi="Times New Roman" w:cs="Times New Roman"/>
                <w:b/>
                <w:bCs/>
              </w:rPr>
              <w:t xml:space="preserve"> кружк</w:t>
            </w:r>
            <w:r w:rsidR="00C46FB1">
              <w:rPr>
                <w:rFonts w:ascii="Times New Roman" w:hAnsi="Times New Roman" w:cs="Times New Roman"/>
                <w:b/>
                <w:bCs/>
              </w:rPr>
              <w:t>а</w:t>
            </w:r>
          </w:p>
          <w:p w:rsidR="00DC7006" w:rsidRPr="00135904" w:rsidRDefault="00DC7006" w:rsidP="00DC7006">
            <w:pPr>
              <w:pStyle w:val="a3"/>
              <w:tabs>
                <w:tab w:val="left" w:pos="1310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Социальный работник</w:t>
            </w:r>
          </w:p>
        </w:tc>
      </w:tr>
      <w:tr w:rsidR="00DC7006" w:rsidRPr="00377566" w:rsidTr="00DC7006">
        <w:trPr>
          <w:trHeight w:val="1530"/>
        </w:trPr>
        <w:tc>
          <w:tcPr>
            <w:tcW w:w="2802" w:type="dxa"/>
          </w:tcPr>
          <w:p w:rsidR="006765D6" w:rsidRDefault="00DC7006" w:rsidP="00DC7006">
            <w:pPr>
              <w:pStyle w:val="a3"/>
              <w:tabs>
                <w:tab w:val="left" w:pos="709"/>
                <w:tab w:val="left" w:pos="216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Филиал государственного учреждения «Территориальный центр социального обслуживания населения </w:t>
            </w:r>
          </w:p>
          <w:p w:rsidR="00DC7006" w:rsidRDefault="00DC7006" w:rsidP="00DC7006">
            <w:pPr>
              <w:pStyle w:val="a3"/>
              <w:tabs>
                <w:tab w:val="left" w:pos="709"/>
                <w:tab w:val="left" w:pos="216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Чашникского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района» </w:t>
            </w:r>
          </w:p>
          <w:p w:rsidR="00DC7006" w:rsidRPr="00135904" w:rsidRDefault="00DC7006" w:rsidP="00DC7006">
            <w:pPr>
              <w:pStyle w:val="a3"/>
              <w:tabs>
                <w:tab w:val="left" w:pos="709"/>
                <w:tab w:val="left" w:pos="216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Новолукомле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827" w:type="dxa"/>
          </w:tcPr>
          <w:p w:rsidR="00DC7006" w:rsidRDefault="00DC7006" w:rsidP="00DC7006">
            <w:pPr>
              <w:pStyle w:val="a3"/>
              <w:tabs>
                <w:tab w:val="left" w:pos="1310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Заведующий филиалом</w:t>
            </w:r>
          </w:p>
          <w:p w:rsidR="00DC7006" w:rsidRDefault="00DC7006" w:rsidP="00DC7006">
            <w:pPr>
              <w:pStyle w:val="a3"/>
              <w:tabs>
                <w:tab w:val="left" w:pos="1310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Инспектор по основной деятельности</w:t>
            </w:r>
          </w:p>
          <w:p w:rsidR="00DC7006" w:rsidRDefault="00DC7006" w:rsidP="00DC7006">
            <w:pPr>
              <w:pStyle w:val="a3"/>
              <w:tabs>
                <w:tab w:val="left" w:pos="1310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Руководители кружков</w:t>
            </w:r>
          </w:p>
          <w:p w:rsidR="00DC7006" w:rsidRDefault="00DC7006" w:rsidP="00DC7006">
            <w:pPr>
              <w:pStyle w:val="a3"/>
              <w:tabs>
                <w:tab w:val="left" w:pos="1310"/>
              </w:tabs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566">
              <w:rPr>
                <w:rFonts w:ascii="Times New Roman" w:hAnsi="Times New Roman" w:cs="Times New Roman"/>
                <w:b/>
                <w:bCs/>
              </w:rPr>
              <w:t>Инструктор по трудовой терапии</w:t>
            </w:r>
          </w:p>
          <w:p w:rsidR="00C46FB1" w:rsidRPr="00377566" w:rsidRDefault="00C46FB1" w:rsidP="00C46FB1">
            <w:pPr>
              <w:pStyle w:val="a3"/>
              <w:tabs>
                <w:tab w:val="left" w:pos="709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566">
              <w:rPr>
                <w:rFonts w:ascii="Times New Roman" w:hAnsi="Times New Roman" w:cs="Times New Roman"/>
                <w:b/>
                <w:bCs/>
              </w:rPr>
              <w:t>Специалист по социальной работе</w:t>
            </w:r>
          </w:p>
          <w:p w:rsidR="00C46FB1" w:rsidRPr="00377566" w:rsidRDefault="00C46FB1" w:rsidP="00DC7006">
            <w:pPr>
              <w:pStyle w:val="a3"/>
              <w:tabs>
                <w:tab w:val="left" w:pos="1310"/>
              </w:tabs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7006" w:rsidRPr="00135904" w:rsidRDefault="00DC7006" w:rsidP="00DC7006">
            <w:pPr>
              <w:pStyle w:val="a3"/>
              <w:tabs>
                <w:tab w:val="left" w:pos="1310"/>
              </w:tabs>
              <w:ind w:left="3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107CC" w:rsidRDefault="00235D0A" w:rsidP="0059010D">
      <w:pPr>
        <w:pStyle w:val="a3"/>
        <w:tabs>
          <w:tab w:val="left" w:pos="709"/>
        </w:tabs>
        <w:ind w:left="360"/>
        <w:rPr>
          <w:rFonts w:ascii="Times New Roman" w:hAnsi="Times New Roman" w:cs="Times New Roman"/>
          <w:b/>
          <w:bCs/>
        </w:rPr>
      </w:pPr>
      <w:r w:rsidRPr="008C7EBB">
        <w:rPr>
          <w:noProof/>
        </w:rPr>
        <w:pict>
          <v:shape id="_x0000_s1044" type="#_x0000_t32" style="position:absolute;left:0;text-align:left;margin-left:11.8pt;margin-top:10.35pt;width:168.65pt;height:0;z-index:10;mso-position-horizontal-relative:text;mso-position-vertical-relative:text" o:connectortype="straight"/>
        </w:pict>
      </w:r>
      <w:r w:rsidR="008C7EBB">
        <w:rPr>
          <w:rFonts w:ascii="Times New Roman" w:hAnsi="Times New Roman" w:cs="Times New Roman"/>
          <w:b/>
          <w:bCs/>
          <w:noProof/>
        </w:rPr>
        <w:pict>
          <v:shape id="_x0000_s1071" type="#_x0000_t32" style="position:absolute;left:0;text-align:left;margin-left:439.2pt;margin-top:18.1pt;width:20.25pt;height:12.7pt;z-index:13;mso-position-horizontal-relative:text;mso-position-vertical-relative:text" o:connectortype="straight">
            <v:stroke endarrow="block"/>
          </v:shape>
        </w:pict>
      </w:r>
    </w:p>
    <w:p w:rsidR="002110BE" w:rsidRDefault="002110BE" w:rsidP="00CB2D3B"/>
    <w:p w:rsidR="00366A84" w:rsidRPr="00CB2D3B" w:rsidRDefault="00366A84" w:rsidP="00CB2D3B"/>
    <w:p w:rsidR="00164EA8" w:rsidRDefault="00164EA8" w:rsidP="00164EA8">
      <w:pPr>
        <w:pStyle w:val="a3"/>
        <w:tabs>
          <w:tab w:val="left" w:pos="709"/>
        </w:tabs>
        <w:ind w:left="360"/>
        <w:rPr>
          <w:rFonts w:ascii="Times New Roman" w:hAnsi="Times New Roman" w:cs="Times New Roman"/>
          <w:b/>
          <w:bCs/>
        </w:rPr>
      </w:pPr>
    </w:p>
    <w:p w:rsidR="00B107CC" w:rsidRPr="00377566" w:rsidRDefault="00B107CC">
      <w:pPr>
        <w:pStyle w:val="a3"/>
        <w:tabs>
          <w:tab w:val="left" w:pos="709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:rsidR="00366A84" w:rsidRPr="00377566" w:rsidRDefault="00366A84" w:rsidP="00235D0A">
      <w:pPr>
        <w:pStyle w:val="a3"/>
        <w:framePr w:w="5341" w:h="706" w:hRule="exact" w:hSpace="180" w:wrap="auto" w:vAnchor="text" w:hAnchor="page" w:x="4216" w:y="276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</w:rPr>
      </w:pPr>
      <w:r w:rsidRPr="00377566">
        <w:rPr>
          <w:rFonts w:ascii="Times New Roman" w:hAnsi="Times New Roman" w:cs="Times New Roman"/>
          <w:b/>
          <w:bCs/>
          <w:i/>
          <w:iCs/>
        </w:rPr>
        <w:t xml:space="preserve">Социальные пункты, в том </w:t>
      </w:r>
      <w:proofErr w:type="gramStart"/>
      <w:r w:rsidRPr="00377566">
        <w:rPr>
          <w:rFonts w:ascii="Times New Roman" w:hAnsi="Times New Roman" w:cs="Times New Roman"/>
          <w:b/>
          <w:bCs/>
          <w:i/>
          <w:iCs/>
        </w:rPr>
        <w:t>числе</w:t>
      </w:r>
      <w:proofErr w:type="gramEnd"/>
      <w:r w:rsidRPr="00377566">
        <w:rPr>
          <w:rFonts w:ascii="Times New Roman" w:hAnsi="Times New Roman" w:cs="Times New Roman"/>
          <w:b/>
          <w:bCs/>
          <w:i/>
          <w:iCs/>
        </w:rPr>
        <w:t xml:space="preserve"> а/г Краснолуки</w:t>
      </w:r>
    </w:p>
    <w:p w:rsidR="00366A84" w:rsidRPr="00377566" w:rsidRDefault="008C7EBB" w:rsidP="00235D0A">
      <w:pPr>
        <w:pStyle w:val="a3"/>
        <w:framePr w:w="5341" w:h="706" w:hRule="exact" w:hSpace="180" w:wrap="auto" w:vAnchor="text" w:hAnchor="page" w:x="4216" w:y="276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7EBB">
        <w:rPr>
          <w:noProof/>
        </w:rPr>
        <w:pict>
          <v:shape id="_x0000_s1086" type="#_x0000_t32" style="position:absolute;left:0;text-align:left;margin-left:192.75pt;margin-top:775.95pt;width:267pt;height:.75pt;flip:y;z-index:11" o:connectortype="straight"/>
        </w:pict>
      </w:r>
      <w:r w:rsidR="00366A84" w:rsidRPr="00377566">
        <w:rPr>
          <w:rFonts w:ascii="Times New Roman" w:hAnsi="Times New Roman" w:cs="Times New Roman"/>
          <w:b/>
          <w:bCs/>
        </w:rPr>
        <w:t>Инспектор по основной деятельности</w:t>
      </w:r>
    </w:p>
    <w:p w:rsidR="00164EA8" w:rsidRPr="00377566" w:rsidRDefault="00164EA8">
      <w:pPr>
        <w:pStyle w:val="a3"/>
        <w:tabs>
          <w:tab w:val="left" w:pos="709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sectPr w:rsidR="00164EA8" w:rsidRPr="00377566" w:rsidSect="00235D0A">
      <w:pgSz w:w="11906" w:h="16838"/>
      <w:pgMar w:top="278" w:right="284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10D"/>
    <w:rsid w:val="000E5087"/>
    <w:rsid w:val="00135904"/>
    <w:rsid w:val="00147CFD"/>
    <w:rsid w:val="00164EA8"/>
    <w:rsid w:val="001656A6"/>
    <w:rsid w:val="002038DB"/>
    <w:rsid w:val="002110BE"/>
    <w:rsid w:val="00235D0A"/>
    <w:rsid w:val="002426C2"/>
    <w:rsid w:val="00275BDA"/>
    <w:rsid w:val="002E6164"/>
    <w:rsid w:val="003225DC"/>
    <w:rsid w:val="00360D2A"/>
    <w:rsid w:val="00366A84"/>
    <w:rsid w:val="00377566"/>
    <w:rsid w:val="003F2DFD"/>
    <w:rsid w:val="00422F96"/>
    <w:rsid w:val="00443743"/>
    <w:rsid w:val="004A7D29"/>
    <w:rsid w:val="004A7E63"/>
    <w:rsid w:val="004E631A"/>
    <w:rsid w:val="00512889"/>
    <w:rsid w:val="0059010D"/>
    <w:rsid w:val="005A2369"/>
    <w:rsid w:val="0061256D"/>
    <w:rsid w:val="006765D6"/>
    <w:rsid w:val="0069311B"/>
    <w:rsid w:val="00694E5B"/>
    <w:rsid w:val="006B2E4F"/>
    <w:rsid w:val="006F0821"/>
    <w:rsid w:val="00703827"/>
    <w:rsid w:val="00706784"/>
    <w:rsid w:val="007116EA"/>
    <w:rsid w:val="008144C8"/>
    <w:rsid w:val="00835F25"/>
    <w:rsid w:val="00844BAD"/>
    <w:rsid w:val="00853937"/>
    <w:rsid w:val="00862CBF"/>
    <w:rsid w:val="00890AA7"/>
    <w:rsid w:val="00894E6F"/>
    <w:rsid w:val="008C7EBB"/>
    <w:rsid w:val="009333A0"/>
    <w:rsid w:val="0096061C"/>
    <w:rsid w:val="009A1D30"/>
    <w:rsid w:val="009C4A76"/>
    <w:rsid w:val="00A1012A"/>
    <w:rsid w:val="00A3234D"/>
    <w:rsid w:val="00B107CC"/>
    <w:rsid w:val="00BA32D9"/>
    <w:rsid w:val="00BC7BA2"/>
    <w:rsid w:val="00C133F3"/>
    <w:rsid w:val="00C46FB1"/>
    <w:rsid w:val="00CB2D3B"/>
    <w:rsid w:val="00D25E1C"/>
    <w:rsid w:val="00D50EDF"/>
    <w:rsid w:val="00D70C61"/>
    <w:rsid w:val="00D71E1F"/>
    <w:rsid w:val="00D7591A"/>
    <w:rsid w:val="00DC7006"/>
    <w:rsid w:val="00E414FF"/>
    <w:rsid w:val="00E50484"/>
    <w:rsid w:val="00E94A33"/>
    <w:rsid w:val="00F726DD"/>
    <w:rsid w:val="00F93990"/>
    <w:rsid w:val="00FB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6" type="connector" idref="#_x0000_s1026"/>
        <o:r id="V:Rule17" type="connector" idref="#_x0000_s1087"/>
        <o:r id="V:Rule18" type="connector" idref="#_x0000_s1030"/>
        <o:r id="V:Rule19" type="connector" idref="#_x0000_s1086"/>
        <o:r id="V:Rule20" type="connector" idref="#_x0000_s1044"/>
        <o:r id="V:Rule21" type="connector" idref="#_x0000_s1041"/>
        <o:r id="V:Rule22" type="connector" idref="#_x0000_s1088"/>
        <o:r id="V:Rule23" type="connector" idref="#_x0000_s1066"/>
        <o:r id="V:Rule24" type="connector" idref="#_x0000_s1035"/>
        <o:r id="V:Rule25" type="connector" idref="#_x0000_s1071"/>
        <o:r id="V:Rule26" type="connector" idref="#_x0000_s1034"/>
        <o:r id="V:Rule27" type="connector" idref="#_x0000_s1039"/>
        <o:r id="V:Rule28" type="connector" idref="#_x0000_s1029"/>
        <o:r id="V:Rule29" type="connector" idref="#_x0000_s1031"/>
        <o:r id="V:Rule3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6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010D"/>
    <w:rPr>
      <w:rFonts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9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90A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E5048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8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D97C-1B2C-4CDD-ADCD-58E0F184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subject/>
  <dc:creator>user</dc:creator>
  <cp:keywords/>
  <dc:description/>
  <cp:lastModifiedBy>Пользователь</cp:lastModifiedBy>
  <cp:revision>15</cp:revision>
  <cp:lastPrinted>2023-08-23T06:13:00Z</cp:lastPrinted>
  <dcterms:created xsi:type="dcterms:W3CDTF">2017-01-06T07:54:00Z</dcterms:created>
  <dcterms:modified xsi:type="dcterms:W3CDTF">2023-08-23T06:13:00Z</dcterms:modified>
</cp:coreProperties>
</file>